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DF1E7"/>
          </w:tcPr>
          <w:p>
            <w:pPr>
              <w:spacing w:after="40"/>
            </w:pPr>
            <w:r>
              <w:rPr>
                <w:rFonts w:ascii="Microsoft JhengHei" w:hAnsi="Microsoft JhengHei" w:eastAsia="Microsoft JhengHei" w:cs="Microsoft JhengHei"/>
                <w:b/>
                <w:color w:val="9A4A2E"/>
                <w:sz w:val="21"/>
              </w:rPr>
              <w:t>⚠ 使用須知：適用對象及尊重父母 · Suitability &amp; respect for parents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本單元（包括教案、課堂教材、學生工作紙、簡報、《校園靈異事件簿》影片及 3D 遊戲）只適用於基督教／天主教中學，由老師在宗教教育課堂內帶領使用。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・不適用於小學生。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・不適用於容易感到恐懼或不安的學生：老師應預先了解學生情況，並容許學生隨時停止參與或改為進行其他學習活動。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・不適用於非基督教／非天主教學校。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本單元並非要製造家庭衝突。老師須教導學生尊重父母的宗教信仰，以愛心跟從家中的做法；鼓勵學生與父母傾談，尊重並在主內愛及孝敬父母（「當孝敬父母」，出埃及記 20:12）。如學生的信仰觀點與家人不同，應以禱告和愛心回應，切勿爭拗或對抗。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This unit (lesson plans, lesson materials, student worksheets, slides, the "Campus Unseen Files" videos and the 3D games) is only for teacher-led religious-education lessons in Christian / Catholic secondary schools.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primary students.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students who are easily frightened or distressed: teachers should know their students beforehand and let any student stop at any time or do another learning activity.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non-Christian / non-Catholic schools.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This unit is not meant to create conflict in families. Teachers must teach students to respect their parents' religion and to follow their family's practices with love; students are encouraged to talk with their parents and to respect, love and honour their parents in the Lord ("Honour your father and your mother", Exodus 20:12). Where a student's beliefs differ from the family's, respond with prayer and love — never with argument or confrontation.</w:t>
            </w:r>
          </w:p>
        </w:tc>
      </w:tr>
    </w:tbl>
    <w:p/>
    <w:p>
      <w:pPr>
        <w:jc w:val="center"/>
      </w:pPr>
      <w:r>
        <w:rPr>
          <w:rFonts w:ascii="Calibri" w:hAnsi="Calibri" w:eastAsia="Microsoft JhengHei"/>
          <w:b/>
          <w:i w:val="0"/>
          <w:color w:val="1A2E5A"/>
          <w:sz w:val="36"/>
        </w:rPr>
        <w:t>Reclaim2k Secondary School</w:t>
      </w:r>
    </w:p>
    <w:p>
      <w:pPr>
        <w:jc w:val="center"/>
      </w:pPr>
      <w:r>
        <w:rPr>
          <w:rFonts w:ascii="Calibri" w:hAnsi="Calibri" w:eastAsia="Microsoft JhengHei"/>
          <w:b/>
          <w:i w:val="0"/>
          <w:color w:val="8A4B08"/>
          <w:sz w:val="30"/>
        </w:rPr>
        <w:t>民間信仰與屬靈爭戰 · 教學計劃</w:t>
      </w:r>
    </w:p>
    <w:p>
      <w:pPr>
        <w:jc w:val="center"/>
      </w:pPr>
      <w:r>
        <w:rPr>
          <w:rFonts w:ascii="Calibri" w:hAnsi="Calibri" w:eastAsia="Microsoft JhengHei"/>
          <w:b/>
          <w:i w:val="0"/>
          <w:color w:val="555555"/>
          <w:sz w:val="22"/>
        </w:rPr>
        <w:t>Folk Religion &amp; Spiritual Warfare — Teaching Plan (4 Lessons, Condensed)</w:t>
      </w:r>
    </w:p>
    <w:p>
      <w:pPr>
        <w:spacing w:after="80"/>
      </w:pPr>
      <w:r>
        <w:rPr>
          <w:rFonts w:ascii="Calibri" w:hAnsi="Calibri" w:eastAsia="Microsoft JhengHei"/>
          <w:b w:val="0"/>
          <w:i/>
          <w:sz w:val="20"/>
        </w:rPr>
        <w:t>中三/中四級聖經科 · 單元：民間信仰與屬靈爭戰 · 全單元共 4 節課</w:t>
      </w:r>
    </w:p>
    <w:p/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單元目標 Unit Objectives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1. 認識鬼魔嘅真實身分同起源，建立聖經而非民間傳說嘅世界觀。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2. 透過《納尼亞傳奇》寓意，掌握基督已經得勝嘅屬靈爭戰核心。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3. 學習使用「神的軍裝」（弗6:11-18）作為抵擋試探同謊言嘅實際工具。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4. 分辨並抵擋三個屬靈敵人：世界、魔鬼、自己嘅私慾。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Lesson 1 — 鬼魔真面目 What Demons Really Are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Microsoft JhengHei" w:hAnsi="Microsoft JhengHei" w:eastAsia="Microsoft JhengHei" w:cs="Microsoft JhengHei"/>
          <w:b w:val="0"/>
          <w:color w:val="9A4A2E"/>
          <w:sz w:val="18"/>
        </w:rPr>
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</w:r>
    </w:p>
    <w:p>
      <w:pPr>
        <w:spacing w:after="80"/>
      </w:pPr>
      <w:r>
        <w:rPr>
          <w:rFonts w:ascii="Calibri" w:hAnsi="Calibri" w:eastAsia="Microsoft JhengHei"/>
          <w:b w:val="0"/>
          <w:i/>
          <w:sz w:val="21"/>
        </w:rPr>
        <w:t>相關經文 Key Scriptures: 哥林多後書 2:11 / 11:13-15 · 以西結書 28:12-17 · 路加福音 10:18 · 啟示錄 12:4,9 · 歌羅西書 1:13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教學流程 Flow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① 引入：鬼魔嘅起源 — 以西結書 28:12-17（墮落天使的驕傲）、路加福音 10:18、啟示錄 12:4,9（撒但被摔在地上）。撒但嘅詭計 — 哥林多後書 11:13-15（裝作光明的天使）。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② 真實見證分享：顏汝芷《靈異之瞳》（自幼陰陽眼／塔羅牌占卜 → 全身麻痺僵硬 → 藉禱告、讀經、唱詩歌經歷聖靈釋放 → 脫離靈界糾纏，重獲平安）。討論見證中神點樣介入。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③ 民間說法 vs 聖經回應（見下表）— 逐項對照，糾正常見迷思。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民間說法 Folk Saying</w:t>
            </w:r>
          </w:p>
        </w:tc>
        <w:tc>
          <w:tcPr>
            <w:tcW w:type="dxa" w:w="51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聖經回應 Scripture Response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頭七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詩篇 91:5 — 不怕黑夜的驚駭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撞邪／沖犯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詩篇 139:13-14 — 神親自創造、看顧我們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命硬／八字輕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詩篇 91:1 — 住在至高者隱密處的，必安居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掛平安符／燒香火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歌羅西書 2:15 — 基督已擄掠執政掌權的，仗十架誇勝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紅色辟邪／照鏡驅鬼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詩篇 127:1 — 若不是耶和華看守城池，看守的人就枉然警醒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屋企「有嘢」要睇風水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路加福音16章 — 財主與拉撒路的比喻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④ 功課：學生反思過往接觸靈界活動嘅經歷（不少於250字），用評分標準（9-10分／6-8分／1-5分／0分）批改，著重坦誠反思多於「零經歷」。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答案（供批改參考）Answer Key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見證反思四題：(i) 自幼擁有陰陽眼，常看見靈體並感受強烈壓迫感；中學時熱衷塔羅牌占卜　(ii) 全身麻痺僵硬　(iii) 在基督徒與牧師關懷禱告下，藉著開口讀經、唱詩歌經歷聖靈釋放　(iv) 徹底脫離靈界糾纏，重獲內心真正的平安與自由。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Lesson 2 — 知己知彼：了解你的屬靈敵人 Know Your Enemy (via The Chronicles of Narnia)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Microsoft JhengHei" w:hAnsi="Microsoft JhengHei" w:eastAsia="Microsoft JhengHei" w:cs="Microsoft JhengHei"/>
          <w:b w:val="0"/>
          <w:color w:val="9A4A2E"/>
          <w:sz w:val="18"/>
        </w:rPr>
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</w:r>
    </w:p>
    <w:p>
      <w:pPr>
        <w:spacing w:after="80"/>
      </w:pPr>
      <w:r>
        <w:rPr>
          <w:rFonts w:ascii="Calibri" w:hAnsi="Calibri" w:eastAsia="Microsoft JhengHei"/>
          <w:b w:val="0"/>
          <w:i/>
          <w:sz w:val="21"/>
        </w:rPr>
        <w:t>相關經文 Key Scriptures: 加拉太書 2:16 · 約翰壹書 1:9 · 希伯來書 10:25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教學流程 Flow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① 播放／簡介《納尼亞傳奇》(C.S. Lewis) 背景，帶出寓意閱讀方法。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② 配對遊戲：納尼亞情節 ↔ 基督真理（見下表）— 學生兩兩配對，教師講解「深邃魔法」= 神公義的律法（罪必須有代價）。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納尼亞情節 Narnia Element</w:t>
            </w:r>
          </w:p>
        </w:tc>
        <w:tc>
          <w:tcPr>
            <w:tcW w:type="dxa" w:w="3969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基督真理 Christian Truth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亞斯藍（獅子）Aslan the Lion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耶穌基督 Jesus Christ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白女巫 The White Witch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魔鬼撒旦 The Devil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亞斯藍在石桌上代替愛德蒙受死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耶穌釘十字架，替我們贖罪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太初的深邃魔法：叛徒必須被處死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罪的工價乃是死 (羅6:23)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石桌破裂，亞斯藍復活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耶穌從死裡復活，戰勝死亡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結論金句：歌羅西書 2:15「既將一切執政的、掌權的擄來，明顯給眾人看，就仗著十字架誇勝。」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③ 思想掙扎 → 謊言 → 真理 練習表（參考加2:16、約壹1:9、來10:25），示範點樣用經文駁斥自我控告嘅思想。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④ 真實見證：50年風水師傅見證影片 + 4題填充反思（答案由教師按影片內容核對）。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⑤ 功課：150字以上反思 + 個人「掙扎／謊言／真理」三欄自省表（學生自行填寫，不設標準答案）。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Lesson 3 — 屬靈軍裝互動遊戲 The Armor of God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Microsoft JhengHei" w:hAnsi="Microsoft JhengHei" w:eastAsia="Microsoft JhengHei" w:cs="Microsoft JhengHei"/>
          <w:b w:val="0"/>
          <w:color w:val="9A4A2E"/>
          <w:sz w:val="18"/>
        </w:rPr>
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</w:r>
    </w:p>
    <w:p>
      <w:pPr>
        <w:spacing w:after="80"/>
      </w:pPr>
      <w:r>
        <w:rPr>
          <w:rFonts w:ascii="Calibri" w:hAnsi="Calibri" w:eastAsia="Microsoft JhengHei"/>
          <w:b w:val="0"/>
          <w:i/>
          <w:sz w:val="21"/>
        </w:rPr>
        <w:t>相關經文 Key Scriptures: 以弗所書 6:11-18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教學流程 Flow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① 誦讀以弗所書 6:11-12：「要穿戴神所賜的全副軍裝，就能站立得住，抵擋魔鬼的詭計。因我們並不是與屬血氣的爭戰，乃是與那些執政的、掌權的、管轄這幽暗世界的，以及天空屬靈氣的惡魔爭戰。」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② 軍裝配對遊戲（本教學計劃嘅重點活動）— 六件軍裝配對六個屬靈意義，每配對一對即時揭示相關經文（見下表）。可用實物／圖卡進行課堂配對比賽。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984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軍裝 Armor Piece</w:t>
            </w:r>
          </w:p>
        </w:tc>
        <w:tc>
          <w:tcPr>
            <w:tcW w:type="dxa" w:w="2268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屬靈意義 Spiritual Meaning</w:t>
            </w:r>
          </w:p>
        </w:tc>
        <w:tc>
          <w:tcPr>
            <w:tcW w:type="dxa" w:w="425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經文出處 Verse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頭盔 Helmet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救恩 Salvation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並且要戴上救恩的頭盔 (弗6:17)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胸甲 Breastplate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公義 Righteousness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披上公義的胸甲 (弗6:14)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腰帶 Belt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真理 Truth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用真理當帶子束腰 (弗6:14)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鞋 Shoes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傳揚福音的準備 Readiness of the Gospel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把和平福音的準備當作鞋子穿在腳上 (弗6:15)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盾牌 Shield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信心 Faith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拿起信心的盾牌，撲滅惡者的火箭 (弗6:16)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劍 Sword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神的道 The Word of God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拿起聖靈的寶劍，就是神的道 (弗6:17)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③ 總結：「如何爭戰」— 隨時多方禱告祈求，警醒不倦（弗6:18）。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④ 延伸（選教）：輪迴邏輯批判 — 既視感/催眠前世回溯/未學而能，各配一項心理學／科學解釋，並提出「兩大核心邏輯矛盾」（人口／記憶數學問題），資料整理自溫偉耀博士講座。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Lesson 4 — 三個敵人：世界、魔鬼、自己 Three Enemies: World, Devil, Self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Microsoft JhengHei" w:hAnsi="Microsoft JhengHei" w:eastAsia="Microsoft JhengHei" w:cs="Microsoft JhengHei"/>
          <w:b w:val="0"/>
          <w:color w:val="9A4A2E"/>
          <w:sz w:val="18"/>
        </w:rPr>
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</w:r>
    </w:p>
    <w:p>
      <w:pPr>
        <w:spacing w:after="80"/>
      </w:pPr>
      <w:r>
        <w:rPr>
          <w:rFonts w:ascii="Calibri" w:hAnsi="Calibri" w:eastAsia="Microsoft JhengHei"/>
          <w:b w:val="0"/>
          <w:i/>
          <w:sz w:val="21"/>
        </w:rPr>
        <w:t>相關經文 Key Scriptures: 約翰壹書 2:15-17 · 彼得前書 5:8-9 · 加拉太書 5:24-25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教學流程 Flow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① 三個敵人簡介，各配一段經文，學生用滑桿自評受影響程度（課堂討論用，非評分工具）：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 xml:space="preserve">　敵人A 世界價值觀 — 約翰壹書 2:15-17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 xml:space="preserve">　敵人B 魔鬼撒旦 — 彼得前書 5:8-9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 xml:space="preserve">　敵人C 自己的私慾 — 加拉太書 5:24-25（附個人反思欄）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② 拆穿魔鬼嘅謊言 配對遊戲 — 六句常見謊言配對相應經文（見下表），逐一討論點解呢啲謊言咁吸引又點樣用神嘅話拆穿。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魔鬼的謊言 The Lie</w:t>
            </w:r>
          </w:p>
        </w:tc>
        <w:tc>
          <w:tcPr>
            <w:tcW w:type="dxa" w:w="3969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神的話回應 Scripture Response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「我唔值得神無條件嘅愛」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羅馬書 5:8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「我啲朋友唔鍾意我，冇人真係鍾意我」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詩篇 139:1-4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「我永遠都改變唔到，注定困喺呢個罪入面」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哥林多後書 5:17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「神對我好失望，唔會再原諒我」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約翰壹書 1:9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「我要靠自己嘅表現先可以攞到神嘅愛」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以弗所書 2:8-9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「如果人哋知道真正嘅我，就會離開我」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羅馬書 8:38-39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結論：這是聖靈的寶劍——神的話（弗6:17）。仿效耶穌在曠野直接引用經文回應試探者（太4:1-11）。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③ 附錄／參考資料：常見屬靈現象庫（六類，A-F），供學生提問時教師快速對照回應（見下表，非必教內容）。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類別</w:t>
            </w:r>
          </w:p>
        </w:tc>
        <w:tc>
          <w:tcPr>
            <w:tcW w:type="dxa" w:w="442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現象／情境</w:t>
            </w:r>
          </w:p>
        </w:tc>
        <w:tc>
          <w:tcPr>
            <w:tcW w:type="dxa" w:w="34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相關經文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A</w:t>
            </w:r>
          </w:p>
        </w:tc>
        <w:tc>
          <w:tcPr>
            <w:tcW w:type="dxa" w:w="442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求問未來（求籤/塔羅牌/運程/星座/占卜）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申18:10-14；賽8:19-20；耶29:11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B</w:t>
            </w:r>
          </w:p>
        </w:tc>
        <w:tc>
          <w:tcPr>
            <w:tcW w:type="dxa" w:w="442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靈界遊戲（筆仙/碟仙/銀仙）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利19:31；申18:11；林後2:11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C</w:t>
            </w:r>
          </w:p>
        </w:tc>
        <w:tc>
          <w:tcPr>
            <w:tcW w:type="dxa" w:w="442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能量修煉（氣功/神打/仙術）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林前10:20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D</w:t>
            </w:r>
          </w:p>
        </w:tc>
        <w:tc>
          <w:tcPr>
            <w:tcW w:type="dxa" w:w="442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靜心冥想（瑜珈/打坐/冥想）— 要平衡處理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書1:8；詩1:2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E</w:t>
            </w:r>
          </w:p>
        </w:tc>
        <w:tc>
          <w:tcPr>
            <w:tcW w:type="dxa" w:w="442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拜偶像/拜祖先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出20:3-5；林前8；弗6:2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F</w:t>
            </w:r>
          </w:p>
        </w:tc>
        <w:tc>
          <w:tcPr>
            <w:tcW w:type="dxa" w:w="442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常見嘅靈異經歷（非主動接觸）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提後1:7；創3:15；路16；撒上28</w:t>
            </w:r>
          </w:p>
        </w:tc>
      </w:tr>
    </w:tbl>
    <w:p>
      <w:pPr>
        <w:spacing w:after="40"/>
      </w:pPr>
    </w:p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整體評估建議 Overall Assessment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• 課堂參與：配對遊戲、討論回應　• 填充練習：對照學生工作紙答案　• 功課：Lesson 1／Lesson 2 反思文章（按評分標準批改）</w:t>
      </w:r>
    </w:p>
    <w:p>
      <w:r>
        <w:br w:type="page"/>
      </w:r>
    </w:p>
    <w:p>
      <w:pPr>
        <w:spacing w:after="60"/>
      </w:pPr>
      <w:r>
        <w:rPr>
          <w:b/>
          <w:color w:val="9A4A2E"/>
          <w:sz w:val="28"/>
        </w:rPr>
        <w:t>附錄：課前角色扮演建議（自願同學示範）</w:t>
      </w:r>
    </w:p>
    <w:p>
      <w:pPr>
        <w:spacing w:after="60"/>
      </w:pPr>
      <w:r>
        <w:rPr>
          <w:b w:val="0"/>
          <w:sz w:val="20"/>
        </w:rPr>
        <w:t>建議在玩遊戲前，邀請自願同學示範，讓經文更具體；以下只是建議，老師可按班情調整。第 5 課另有戲劇「被蒙住的眼睛」（見第 5 課教學計劃）。</w:t>
      </w:r>
    </w:p>
    <w:p>
      <w:pPr>
        <w:spacing w:after="60"/>
      </w:pPr>
      <w:r>
        <w:rPr>
          <w:b/>
          <w:sz w:val="24"/>
        </w:rPr>
        <w:t>第 1 課：彼得行在水面（約 6 分鐘）</w:t>
      </w:r>
    </w:p>
    <w:p>
      <w:pPr>
        <w:spacing w:after="60"/>
      </w:pPr>
      <w:r>
        <w:rPr>
          <w:b w:val="0"/>
          <w:sz w:val="20"/>
        </w:rPr>
        <w:t>經文：馬太福音 14:30-31「只因見風甚大，就害怕，將要沉下去，便喊著說：「主啊，救我！」耶穌趕緊伸手拉住他，說：「你這小信的人哪，為甚麼疑惑呢？」」</w:t>
      </w:r>
    </w:p>
    <w:p>
      <w:pPr>
        <w:spacing w:after="60"/>
      </w:pPr>
      <w:r>
        <w:rPr>
          <w:b w:val="0"/>
          <w:sz w:val="20"/>
        </w:rPr>
        <w:t>角色：🚶 「彼得」（1 位自願同學）；🌊 「風浪」（3–4 位同學，只用聲音）；✋ 「耶穌」（老師）</w:t>
      </w:r>
    </w:p>
    <w:p>
      <w:pPr>
        <w:spacing w:after="60"/>
      </w:pPr>
      <w:r>
        <w:rPr>
          <w:b w:val="0"/>
          <w:sz w:val="20"/>
        </w:rPr>
        <w:t>1. 在地上貼一條膠紙作「水面」；老師站在另一端伸出手。</w:t>
      </w:r>
    </w:p>
    <w:p>
      <w:pPr>
        <w:spacing w:after="60"/>
      </w:pPr>
      <w:r>
        <w:rPr>
          <w:b w:val="0"/>
          <w:sz w:val="20"/>
        </w:rPr>
        <w:t>2. 「彼得」望著老師，沿線慢慢行。「風浪」同學說：「好大風呀！」「你會沉㗎！」「睇吓手機先啦！」</w:t>
      </w:r>
    </w:p>
    <w:p>
      <w:pPr>
        <w:spacing w:after="60"/>
      </w:pPr>
      <w:r>
        <w:rPr>
          <w:b w:val="0"/>
          <w:sz w:val="20"/>
        </w:rPr>
        <w:t>3. 當「彼得」轉頭望向「風浪」，就要蹲下「下沉」，並呼喊：「主啊，救我！」</w:t>
      </w:r>
    </w:p>
    <w:p>
      <w:pPr>
        <w:spacing w:after="60"/>
      </w:pPr>
      <w:r>
        <w:rPr>
          <w:b w:val="0"/>
          <w:sz w:val="20"/>
        </w:rPr>
        <w:t>4. 老師走近伸手，「彼得」自己站起來（可輕握老師的手）。全班讀太 14:30-31。</w:t>
      </w:r>
    </w:p>
    <w:p>
      <w:pPr>
        <w:spacing w:after="60"/>
      </w:pPr>
      <w:r>
        <w:rPr>
          <w:b w:val="0"/>
          <w:sz w:val="20"/>
        </w:rPr>
        <w:t>5. 傾談：是甚麼令彼得下沉？害怕時，你會向誰呼求？</w:t>
      </w:r>
    </w:p>
    <w:p>
      <w:pPr>
        <w:spacing w:after="60"/>
      </w:pPr>
      <w:r>
        <w:rPr>
          <w:b w:val="0"/>
          <w:sz w:val="20"/>
        </w:rPr>
        <w:t>然後玩《呼求與真光》第 1 回合</w:t>
      </w:r>
    </w:p>
    <w:p>
      <w:pPr>
        <w:spacing w:after="60"/>
      </w:pPr>
      <w:r>
        <w:rPr>
          <w:b/>
          <w:sz w:val="24"/>
        </w:rPr>
        <w:t>第 2 課：穿上全副軍裝（約 7 分鐘）</w:t>
      </w:r>
    </w:p>
    <w:p>
      <w:pPr>
        <w:spacing w:after="60"/>
      </w:pPr>
      <w:r>
        <w:rPr>
          <w:b w:val="0"/>
          <w:sz w:val="20"/>
        </w:rPr>
        <w:t>經文：以弗所書 6:13「所以，要拿起神所賜的全副軍裝，好在磨難的日子抵擋仇敵，並且成就了一切，還能站立得住。」</w:t>
      </w:r>
    </w:p>
    <w:p>
      <w:pPr>
        <w:spacing w:after="60"/>
      </w:pPr>
      <w:r>
        <w:rPr>
          <w:b w:val="0"/>
          <w:sz w:val="20"/>
        </w:rPr>
        <w:t>角色：🧍 「士兵」（1 位自願同學）；🗂️ 「軍裝」（6 位同學，各拿一張軍裝字卡）；🔥 「火箭」（3 位同學，各拿一張謊言字卡）</w:t>
      </w:r>
    </w:p>
    <w:p>
      <w:pPr>
        <w:spacing w:after="60"/>
      </w:pPr>
      <w:r>
        <w:rPr>
          <w:b w:val="0"/>
          <w:sz w:val="20"/>
        </w:rPr>
        <w:t>1. 六位同學逐一讀出弗 6:14-17 中自己那一件軍裝，把字卡交給「士兵」拿著（不用穿戴道具）。</w:t>
      </w:r>
    </w:p>
    <w:p>
      <w:pPr>
        <w:spacing w:after="60"/>
      </w:pPr>
      <w:r>
        <w:rPr>
          <w:b w:val="0"/>
          <w:sz w:val="20"/>
        </w:rPr>
        <w:t>2. 強調：軍裝是神在基督裏所賜的，不是靠自己努力得來。</w:t>
      </w:r>
    </w:p>
    <w:p>
      <w:pPr>
        <w:spacing w:after="60"/>
      </w:pPr>
      <w:r>
        <w:rPr>
          <w:b w:val="0"/>
          <w:sz w:val="20"/>
        </w:rPr>
        <w:t>3. 「火箭」同學逐一舉起謊言字卡，例如「你唔夠好」「冇人理你」。</w:t>
      </w:r>
    </w:p>
    <w:p>
      <w:pPr>
        <w:spacing w:after="60"/>
      </w:pPr>
      <w:r>
        <w:rPr>
          <w:b w:val="0"/>
          <w:sz w:val="20"/>
        </w:rPr>
        <w:t>4. 「士兵」舉起「信德的盾牌」，並讀出一句真理經文回應每張謊言卡。</w:t>
      </w:r>
    </w:p>
    <w:p>
      <w:pPr>
        <w:spacing w:after="60"/>
      </w:pPr>
      <w:r>
        <w:rPr>
          <w:b w:val="0"/>
          <w:sz w:val="20"/>
        </w:rPr>
        <w:t>5. 傾談：這星期你最需要哪一件軍裝？</w:t>
      </w:r>
    </w:p>
    <w:p>
      <w:pPr>
        <w:spacing w:after="60"/>
      </w:pPr>
      <w:r>
        <w:rPr>
          <w:b w:val="0"/>
          <w:sz w:val="20"/>
        </w:rPr>
        <w:t>然後玩《呼求與真光》第 2 回合</w:t>
      </w:r>
    </w:p>
    <w:p>
      <w:pPr>
        <w:spacing w:after="60"/>
      </w:pPr>
      <w:r>
        <w:rPr>
          <w:b/>
          <w:sz w:val="24"/>
        </w:rPr>
        <w:t>第 3 課：鄰居的好意（約 6 分鐘）</w:t>
      </w:r>
    </w:p>
    <w:p>
      <w:pPr>
        <w:spacing w:after="60"/>
      </w:pPr>
      <w:r>
        <w:rPr>
          <w:b w:val="0"/>
          <w:sz w:val="20"/>
        </w:rPr>
        <w:t>經文：出埃及記 20:12「「當孝敬父母，使你的日子在耶和華─你神所賜你的地上得以長久。」</w:t>
      </w:r>
    </w:p>
    <w:p>
      <w:pPr>
        <w:spacing w:after="60"/>
      </w:pPr>
      <w:r>
        <w:rPr>
          <w:b w:val="0"/>
          <w:sz w:val="20"/>
        </w:rPr>
        <w:t>角色：🙂 「同學」（1 位自願同學）；🧓 「熱心鄰居」（1 位同學）；👩 「媽媽」（1 位同學）</w:t>
      </w:r>
    </w:p>
    <w:p>
      <w:pPr>
        <w:spacing w:after="60"/>
      </w:pPr>
      <w:r>
        <w:rPr>
          <w:b w:val="0"/>
          <w:sz w:val="20"/>
        </w:rPr>
        <w:t>1. 「鄰居」拿著一個空水樽說：「聽講你成日發惡夢，飲咗呢碗定驚水啦！」（只用空水樽，不用任何宗教物品）</w:t>
      </w:r>
    </w:p>
    <w:p>
      <w:pPr>
        <w:spacing w:after="60"/>
      </w:pPr>
      <w:r>
        <w:rPr>
          <w:b w:val="0"/>
          <w:sz w:val="20"/>
        </w:rPr>
        <w:t>2. 「同學」練習有禮貌地回應：「多謝你咁關心我！我想同媽媽商量吓先。」</w:t>
      </w:r>
    </w:p>
    <w:p>
      <w:pPr>
        <w:spacing w:after="60"/>
      </w:pPr>
      <w:r>
        <w:rPr>
          <w:b w:val="0"/>
          <w:sz w:val="20"/>
        </w:rPr>
        <w:t>3. 然後與「媽媽」傾談，尊重媽媽的安排：「我想睇醫生，亦都想禱告，你覺得點？」</w:t>
      </w:r>
    </w:p>
    <w:p>
      <w:pPr>
        <w:spacing w:after="60"/>
      </w:pPr>
      <w:r>
        <w:rPr>
          <w:b w:val="0"/>
          <w:sz w:val="20"/>
        </w:rPr>
        <w:t>4. 全班投票：哪一個回應最尊重鄰居、最孝敬父母？</w:t>
      </w:r>
    </w:p>
    <w:p>
      <w:pPr>
        <w:spacing w:after="60"/>
      </w:pPr>
      <w:r>
        <w:rPr>
          <w:b w:val="0"/>
          <w:sz w:val="20"/>
        </w:rPr>
        <w:t>5. 提醒：尊重別人的信仰，不嘲笑；尊重並在主內愛及孝敬父母。</w:t>
      </w:r>
    </w:p>
    <w:p>
      <w:pPr>
        <w:spacing w:after="60"/>
      </w:pPr>
      <w:r>
        <w:rPr>
          <w:b w:val="0"/>
          <w:sz w:val="20"/>
        </w:rPr>
        <w:t>然後玩《呼求與真光》第 3 回合</w:t>
      </w:r>
    </w:p>
    <w:p>
      <w:pPr>
        <w:spacing w:after="60"/>
      </w:pPr>
      <w:r>
        <w:rPr>
          <w:b/>
          <w:sz w:val="24"/>
        </w:rPr>
        <w:t>第 4 課：曱甴與謊言（約 6 分鐘）</w:t>
      </w:r>
    </w:p>
    <w:p>
      <w:pPr>
        <w:spacing w:after="60"/>
      </w:pPr>
      <w:r>
        <w:rPr>
          <w:b w:val="0"/>
          <w:sz w:val="20"/>
        </w:rPr>
        <w:t>經文：哥林多後書 10:5「將各樣的計謀，各樣攔阻人認識神的那些自高之事，一概攻破了，又將人所有的心意奪回，使他都順服基督。」</w:t>
      </w:r>
    </w:p>
    <w:p>
      <w:pPr>
        <w:spacing w:after="60"/>
      </w:pPr>
      <w:r>
        <w:rPr>
          <w:b w:val="0"/>
          <w:sz w:val="20"/>
        </w:rPr>
        <w:t>角色：🪑 「腦海」（1 位自願同學，坐在白板旁）；🗯️ 「世界、私慾、魔鬼」（3 位同學）；📖 「真理朋友」（1–2 位同學，拿經文卡）</w:t>
      </w:r>
    </w:p>
    <w:p>
      <w:pPr>
        <w:spacing w:after="60"/>
      </w:pPr>
      <w:r>
        <w:rPr>
          <w:b w:val="0"/>
          <w:sz w:val="20"/>
        </w:rPr>
        <w:t>1. 三位同學把謊言便條貼在白板上（不是貼在同學身上）：「你一無是處」「冇人鍾意你」「再玩多陣手機啦」。</w:t>
      </w:r>
    </w:p>
    <w:p>
      <w:pPr>
        <w:spacing w:after="60"/>
      </w:pPr>
      <w:r>
        <w:rPr>
          <w:b w:val="0"/>
          <w:sz w:val="20"/>
        </w:rPr>
        <w:t>2. 「腦海」讀出謊言，說說聽到時的感受。</w:t>
      </w:r>
    </w:p>
    <w:p>
      <w:pPr>
        <w:spacing w:after="60"/>
      </w:pPr>
      <w:r>
        <w:rPr>
          <w:b w:val="0"/>
          <w:sz w:val="20"/>
        </w:rPr>
        <w:t>3. 「真理朋友」用經文卡逐一蓋住謊言，例如「如今，那些在基督耶穌裡的就不定罪了」（羅 8:1）。</w:t>
      </w:r>
    </w:p>
    <w:p>
      <w:pPr>
        <w:spacing w:after="60"/>
      </w:pPr>
      <w:r>
        <w:rPr>
          <w:b w:val="0"/>
          <w:sz w:val="20"/>
        </w:rPr>
        <w:t>4. 全班一起說出「曱甴三步」：看見它、不讓它留下、用真理代替。</w:t>
      </w:r>
    </w:p>
    <w:p>
      <w:pPr>
        <w:spacing w:after="60"/>
      </w:pPr>
      <w:r>
        <w:rPr>
          <w:b w:val="0"/>
          <w:sz w:val="20"/>
        </w:rPr>
        <w:t>5. 傾談：過去一星期，哪一個謊言最常出現？你會用哪一句經文代替它？</w:t>
      </w:r>
    </w:p>
    <w:p>
      <w:pPr>
        <w:spacing w:after="60"/>
      </w:pPr>
      <w:r>
        <w:rPr>
          <w:b w:val="0"/>
          <w:sz w:val="20"/>
        </w:rPr>
        <w:t>然後玩《呼求與真光》第 4 回合</w:t>
      </w:r>
    </w:p>
    <w:p>
      <w:pPr>
        <w:spacing w:after="60"/>
      </w:pPr>
      <w:r>
        <w:rPr>
          <w:b/>
          <w:sz w:val="24"/>
        </w:rPr>
        <w:t>安全提示</w:t>
      </w:r>
    </w:p>
    <w:p>
      <w:pPr>
        <w:spacing w:after="60"/>
      </w:pPr>
      <w:r>
        <w:rPr>
          <w:b w:val="0"/>
          <w:sz w:val="20"/>
        </w:rPr>
        <w:t>• 只邀請自願的同學；任何人可隨時說「停」並退出，容易感到不安的同學可擔任觀察員。</w:t>
      </w:r>
    </w:p>
    <w:p>
      <w:pPr>
        <w:spacing w:after="60"/>
      </w:pPr>
      <w:r>
        <w:rPr>
          <w:b w:val="0"/>
          <w:sz w:val="20"/>
        </w:rPr>
        <w:t>• 「謊言」或「風浪」等角色只用聲音或字卡，對白由老師預先給予，不可針對任何同學或其家人。</w:t>
      </w:r>
    </w:p>
    <w:p>
      <w:pPr>
        <w:spacing w:after="60"/>
      </w:pPr>
      <w:r>
        <w:rPr>
          <w:b w:val="0"/>
          <w:sz w:val="20"/>
        </w:rPr>
        <w:t>• 不作身體接觸（除經同意的輕扶）；清空走動路線。</w:t>
      </w:r>
    </w:p>
    <w:p>
      <w:pPr>
        <w:spacing w:after="60"/>
      </w:pPr>
      <w:r>
        <w:rPr>
          <w:b w:val="0"/>
          <w:sz w:val="20"/>
        </w:rPr>
        <w:t>• 完場後感謝每位參與者，並提醒「角色不是同學本人」。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Microsoft JhengHei"/>
        <w:b w:val="0"/>
        <w:i w:val="0"/>
        <w:color w:val="888888"/>
        <w:sz w:val="16"/>
      </w:rPr>
      <w:t>Reclaim2k Secondary School · Bible Studies · Folk Religion &amp; Spiritual Warfare Unit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